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80" w:rsidRPr="00BB1925" w:rsidRDefault="00DF19DD" w:rsidP="00BB1925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Общее количество мест</w:t>
      </w:r>
      <w:r w:rsidR="00C66D80" w:rsidRPr="00BB1925">
        <w:rPr>
          <w:b/>
          <w:sz w:val="24"/>
        </w:rPr>
        <w:t xml:space="preserve"> приема по специальностям и профессиям</w:t>
      </w:r>
      <w:r>
        <w:rPr>
          <w:b/>
          <w:sz w:val="24"/>
        </w:rPr>
        <w:t xml:space="preserve"> по различным формам обучения</w:t>
      </w:r>
      <w:r w:rsidR="00C66D80" w:rsidRPr="00BB1925">
        <w:rPr>
          <w:b/>
          <w:sz w:val="24"/>
        </w:rPr>
        <w:t xml:space="preserve"> на 202</w:t>
      </w:r>
      <w:r w:rsidR="00AA1E98" w:rsidRPr="00BB1925">
        <w:rPr>
          <w:b/>
          <w:sz w:val="24"/>
        </w:rPr>
        <w:t xml:space="preserve">5 </w:t>
      </w:r>
      <w:r w:rsidR="00C66D80" w:rsidRPr="00BB1925">
        <w:rPr>
          <w:b/>
          <w:sz w:val="24"/>
        </w:rPr>
        <w:t>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984"/>
        <w:gridCol w:w="1560"/>
        <w:gridCol w:w="1559"/>
        <w:gridCol w:w="1418"/>
        <w:gridCol w:w="992"/>
        <w:gridCol w:w="1843"/>
      </w:tblGrid>
      <w:tr w:rsidR="00C66D80" w:rsidRPr="00FC5D1A" w:rsidTr="00BB1925">
        <w:tc>
          <w:tcPr>
            <w:tcW w:w="6345" w:type="dxa"/>
            <w:vMerge w:val="restart"/>
            <w:shd w:val="clear" w:color="auto" w:fill="auto"/>
          </w:tcPr>
          <w:p w:rsidR="00C66D80" w:rsidRPr="00FC5D1A" w:rsidRDefault="001716DE" w:rsidP="001A58AD">
            <w:pPr>
              <w:jc w:val="center"/>
              <w:rPr>
                <w:sz w:val="24"/>
              </w:rPr>
            </w:pPr>
            <w:r w:rsidRPr="00BB1925">
              <w:rPr>
                <w:bCs/>
                <w:sz w:val="24"/>
              </w:rPr>
              <w:t>Областного государственного бюджетного профессионального образовательного учреждения «Касимовский нефтегазовый колледж</w:t>
            </w:r>
            <w:proofErr w:type="gramStart"/>
            <w:r w:rsidRPr="00BB1925">
              <w:rPr>
                <w:bCs/>
                <w:sz w:val="24"/>
              </w:rPr>
              <w:t>»</w:t>
            </w:r>
            <w:r w:rsidR="00C66D80" w:rsidRPr="00FC5D1A">
              <w:rPr>
                <w:sz w:val="24"/>
                <w:szCs w:val="22"/>
              </w:rPr>
              <w:t>Н</w:t>
            </w:r>
            <w:proofErr w:type="gramEnd"/>
            <w:r w:rsidR="00C66D80" w:rsidRPr="00FC5D1A">
              <w:rPr>
                <w:sz w:val="24"/>
                <w:szCs w:val="22"/>
              </w:rPr>
              <w:t>аименование специальности, профессии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Код</w:t>
            </w:r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специальности,</w:t>
            </w:r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профессии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C66D80" w:rsidRPr="00FC5D1A" w:rsidRDefault="00DF19DD" w:rsidP="001A58AD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К</w:t>
            </w:r>
            <w:r w:rsidR="00C66D80" w:rsidRPr="00FC5D1A">
              <w:rPr>
                <w:sz w:val="24"/>
                <w:szCs w:val="22"/>
              </w:rPr>
              <w:t>онтрольны</w:t>
            </w:r>
            <w:r>
              <w:rPr>
                <w:sz w:val="24"/>
                <w:szCs w:val="22"/>
              </w:rPr>
              <w:t>е</w:t>
            </w:r>
            <w:r w:rsidR="00C66D80" w:rsidRPr="00FC5D1A">
              <w:rPr>
                <w:sz w:val="24"/>
                <w:szCs w:val="22"/>
              </w:rPr>
              <w:t xml:space="preserve"> цифр</w:t>
            </w:r>
            <w:r>
              <w:rPr>
                <w:sz w:val="24"/>
                <w:szCs w:val="22"/>
              </w:rPr>
              <w:t>ы</w:t>
            </w:r>
            <w:r w:rsidR="00C66D80" w:rsidRPr="00FC5D1A">
              <w:rPr>
                <w:sz w:val="24"/>
                <w:szCs w:val="22"/>
              </w:rPr>
              <w:t xml:space="preserve"> приема граждан</w:t>
            </w:r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за счет средств областного бюджета Рязанской</w:t>
            </w:r>
            <w:r w:rsidRPr="00202E2E">
              <w:rPr>
                <w:sz w:val="24"/>
                <w:szCs w:val="22"/>
              </w:rPr>
              <w:t xml:space="preserve"> </w:t>
            </w:r>
            <w:r w:rsidRPr="00FC5D1A">
              <w:rPr>
                <w:sz w:val="24"/>
                <w:szCs w:val="22"/>
              </w:rPr>
              <w:t>области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Ожидаемый прием</w:t>
            </w:r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граждан (сверх кон</w:t>
            </w:r>
            <w:r>
              <w:rPr>
                <w:sz w:val="24"/>
                <w:szCs w:val="22"/>
              </w:rPr>
              <w:t xml:space="preserve">трольных цифр) с полным возмещением затрат на </w:t>
            </w:r>
            <w:r w:rsidRPr="00FC5D1A">
              <w:rPr>
                <w:sz w:val="24"/>
                <w:szCs w:val="22"/>
              </w:rPr>
              <w:t>обучение</w:t>
            </w:r>
          </w:p>
        </w:tc>
      </w:tr>
      <w:tr w:rsidR="00C66D80" w:rsidRPr="00FC5D1A" w:rsidTr="00BB1925">
        <w:tc>
          <w:tcPr>
            <w:tcW w:w="6345" w:type="dxa"/>
            <w:vMerge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по очной форме бучения</w:t>
            </w:r>
          </w:p>
        </w:tc>
        <w:tc>
          <w:tcPr>
            <w:tcW w:w="1559" w:type="dxa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по очно-заочной форме обучения</w:t>
            </w:r>
          </w:p>
        </w:tc>
        <w:tc>
          <w:tcPr>
            <w:tcW w:w="1418" w:type="dxa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по заочной форме обучения</w:t>
            </w:r>
          </w:p>
        </w:tc>
        <w:tc>
          <w:tcPr>
            <w:tcW w:w="992" w:type="dxa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 xml:space="preserve">в том числе </w:t>
            </w:r>
            <w:proofErr w:type="gramStart"/>
            <w:r w:rsidRPr="00FC5D1A">
              <w:rPr>
                <w:sz w:val="24"/>
                <w:szCs w:val="22"/>
              </w:rPr>
              <w:t>по</w:t>
            </w:r>
            <w:proofErr w:type="gramEnd"/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очной форме</w:t>
            </w:r>
          </w:p>
          <w:p w:rsidR="00C66D80" w:rsidRPr="00FC5D1A" w:rsidRDefault="00C66D80" w:rsidP="001A58AD">
            <w:pPr>
              <w:jc w:val="center"/>
              <w:rPr>
                <w:sz w:val="24"/>
              </w:rPr>
            </w:pPr>
            <w:r w:rsidRPr="00FC5D1A">
              <w:rPr>
                <w:sz w:val="24"/>
                <w:szCs w:val="22"/>
              </w:rPr>
              <w:t>обучения</w:t>
            </w:r>
          </w:p>
        </w:tc>
      </w:tr>
      <w:tr w:rsidR="00C66D80" w:rsidRPr="00FC5D1A" w:rsidTr="00BB1925">
        <w:tc>
          <w:tcPr>
            <w:tcW w:w="6345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6D80" w:rsidRPr="00FC5D1A" w:rsidRDefault="00C66D80" w:rsidP="001A58AD">
            <w:pPr>
              <w:jc w:val="center"/>
            </w:pPr>
            <w:r w:rsidRPr="00FC5D1A">
              <w:rPr>
                <w:szCs w:val="22"/>
              </w:rPr>
              <w:t>5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</w:tcPr>
          <w:p w:rsidR="00272FA5" w:rsidRPr="00BB1925" w:rsidRDefault="00272FA5" w:rsidP="001A58AD">
            <w:pPr>
              <w:rPr>
                <w:sz w:val="24"/>
              </w:rPr>
            </w:pPr>
            <w:r w:rsidRPr="00BB1925">
              <w:rPr>
                <w:sz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72FA5" w:rsidRPr="00BB1925" w:rsidRDefault="00BB1925" w:rsidP="008F72BB">
            <w:pPr>
              <w:jc w:val="center"/>
              <w:rPr>
                <w:sz w:val="24"/>
              </w:rPr>
            </w:pPr>
            <w:r w:rsidRPr="00BB1925">
              <w:rPr>
                <w:sz w:val="24"/>
              </w:rPr>
              <w:t>34</w:t>
            </w:r>
            <w:r w:rsidR="008F72BB">
              <w:rPr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  <w:r w:rsidRPr="00BB1925"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  <w:r w:rsidRPr="00BB1925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  <w:r w:rsidRPr="00BB1925">
              <w:rPr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  <w:r w:rsidRPr="00BB1925">
              <w:rPr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</w:tcPr>
          <w:p w:rsidR="00272FA5" w:rsidRPr="00BB1925" w:rsidRDefault="00272FA5" w:rsidP="001A58AD">
            <w:pPr>
              <w:rPr>
                <w:sz w:val="24"/>
              </w:rPr>
            </w:pPr>
            <w:r w:rsidRPr="00BB1925">
              <w:rPr>
                <w:sz w:val="24"/>
              </w:rPr>
              <w:t>В том числе по специальностям: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sz w:val="24"/>
              </w:rPr>
            </w:pP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Информационные системы и программирование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09.02.07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 xml:space="preserve">Экономика и бухгалтерский учет (по отраслям) 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38.02.01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1A58AD">
            <w:pPr>
              <w:rPr>
                <w:color w:val="000000"/>
                <w:sz w:val="24"/>
              </w:rPr>
            </w:pPr>
            <w:r w:rsidRPr="00BB1925">
              <w:rPr>
                <w:color w:val="212529"/>
                <w:sz w:val="24"/>
                <w:shd w:val="clear" w:color="auto" w:fill="F9F9F9"/>
              </w:rPr>
              <w:t>Монтаж, тех</w:t>
            </w:r>
            <w:r w:rsidR="00852D79" w:rsidRPr="00BB1925">
              <w:rPr>
                <w:color w:val="212529"/>
                <w:sz w:val="24"/>
                <w:shd w:val="clear" w:color="auto" w:fill="F9F9F9"/>
              </w:rPr>
              <w:t>ническое обслуживание, эксплуата</w:t>
            </w:r>
            <w:r w:rsidRPr="00BB1925">
              <w:rPr>
                <w:color w:val="212529"/>
                <w:sz w:val="24"/>
                <w:shd w:val="clear" w:color="auto" w:fill="F9F9F9"/>
              </w:rPr>
              <w:t>ция и ремонт промышленного оборудования (по отраслям)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272FA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15.02.17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Строительство и эксплуатация зданий и сооружений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08.02.01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D10BEC">
            <w:pPr>
              <w:rPr>
                <w:sz w:val="24"/>
              </w:rPr>
            </w:pPr>
            <w:r w:rsidRPr="00BB1925">
              <w:rPr>
                <w:sz w:val="24"/>
              </w:rPr>
              <w:t xml:space="preserve">Техническое обслуживание и ремонт </w:t>
            </w:r>
            <w:r w:rsidR="00D10BEC" w:rsidRPr="00BB1925">
              <w:rPr>
                <w:sz w:val="24"/>
              </w:rPr>
              <w:t>автотранспортных средств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23.02.07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272FA5" w:rsidRPr="00BB1925" w:rsidTr="00BB1925">
        <w:tc>
          <w:tcPr>
            <w:tcW w:w="6345" w:type="dxa"/>
            <w:shd w:val="clear" w:color="auto" w:fill="auto"/>
            <w:vAlign w:val="bottom"/>
          </w:tcPr>
          <w:p w:rsidR="00272FA5" w:rsidRPr="00BB1925" w:rsidRDefault="00272FA5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1984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08.02.08</w:t>
            </w:r>
          </w:p>
        </w:tc>
        <w:tc>
          <w:tcPr>
            <w:tcW w:w="1560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2FA5" w:rsidRPr="00BB1925" w:rsidRDefault="00272FA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F66C95" w:rsidRPr="00BB1925" w:rsidTr="00BB1925">
        <w:tc>
          <w:tcPr>
            <w:tcW w:w="6345" w:type="dxa"/>
            <w:shd w:val="clear" w:color="auto" w:fill="auto"/>
            <w:vAlign w:val="bottom"/>
          </w:tcPr>
          <w:p w:rsidR="00F66C95" w:rsidRPr="00BB1925" w:rsidRDefault="00F66C95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 xml:space="preserve">Сооружение и эксплуатация </w:t>
            </w:r>
            <w:proofErr w:type="spellStart"/>
            <w:r w:rsidRPr="00BB1925">
              <w:rPr>
                <w:color w:val="000000"/>
                <w:sz w:val="24"/>
              </w:rPr>
              <w:t>газонефтепроводов</w:t>
            </w:r>
            <w:proofErr w:type="spellEnd"/>
            <w:r w:rsidRPr="00BB1925">
              <w:rPr>
                <w:color w:val="000000"/>
                <w:sz w:val="24"/>
              </w:rPr>
              <w:t xml:space="preserve"> и </w:t>
            </w:r>
            <w:proofErr w:type="spellStart"/>
            <w:r w:rsidRPr="00BB1925">
              <w:rPr>
                <w:color w:val="000000"/>
                <w:sz w:val="24"/>
              </w:rPr>
              <w:t>газонефтехранилищ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66C95" w:rsidRPr="00BB1925" w:rsidRDefault="00F66C9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21.02.03</w:t>
            </w:r>
          </w:p>
        </w:tc>
        <w:tc>
          <w:tcPr>
            <w:tcW w:w="1560" w:type="dxa"/>
            <w:shd w:val="clear" w:color="auto" w:fill="auto"/>
          </w:tcPr>
          <w:p w:rsidR="00F66C95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66C95" w:rsidRPr="00BB1925" w:rsidRDefault="00F66C9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66C95" w:rsidRPr="00BB1925" w:rsidRDefault="00F66C9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66C95" w:rsidRPr="00BB1925" w:rsidRDefault="00F66C9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F66C95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AA1E98" w:rsidRPr="00BB1925" w:rsidTr="00BB1925">
        <w:tc>
          <w:tcPr>
            <w:tcW w:w="6345" w:type="dxa"/>
            <w:shd w:val="clear" w:color="auto" w:fill="auto"/>
            <w:vAlign w:val="bottom"/>
          </w:tcPr>
          <w:p w:rsidR="00AA1E98" w:rsidRPr="00BB1925" w:rsidRDefault="00D10BEC" w:rsidP="001A58AD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Металлургическое производство</w:t>
            </w:r>
          </w:p>
        </w:tc>
        <w:tc>
          <w:tcPr>
            <w:tcW w:w="1984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22.02.08</w:t>
            </w:r>
          </w:p>
        </w:tc>
        <w:tc>
          <w:tcPr>
            <w:tcW w:w="1560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A1E98" w:rsidRPr="00BB1925" w:rsidRDefault="00AA1E98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  <w:vAlign w:val="bottom"/>
          </w:tcPr>
          <w:p w:rsidR="00BB1925" w:rsidRPr="00BB1925" w:rsidRDefault="00BB1925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Судовождение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26.02.03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</w:tcPr>
          <w:p w:rsidR="00BB1925" w:rsidRPr="00BB1925" w:rsidRDefault="00BB1925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Поварское  и кондитерское дело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43.02.15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  <w:vAlign w:val="bottom"/>
          </w:tcPr>
          <w:p w:rsidR="00BB1925" w:rsidRPr="00BB1925" w:rsidRDefault="00BB1925" w:rsidP="00BB1925">
            <w:pPr>
              <w:ind w:left="-426" w:firstLine="426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Банковское дело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38.02.07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  <w:vAlign w:val="bottom"/>
          </w:tcPr>
          <w:p w:rsidR="00BB1925" w:rsidRPr="00BB1925" w:rsidRDefault="00BB1925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Сварочное производство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15.02.19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</w:tcPr>
          <w:p w:rsidR="00BB1925" w:rsidRPr="00BB1925" w:rsidRDefault="00BB1925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35.02.16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  <w:tr w:rsidR="00BB1925" w:rsidRPr="00BB1925" w:rsidTr="00BB1925">
        <w:tc>
          <w:tcPr>
            <w:tcW w:w="6345" w:type="dxa"/>
            <w:shd w:val="clear" w:color="auto" w:fill="auto"/>
          </w:tcPr>
          <w:p w:rsidR="00BB1925" w:rsidRPr="00BB1925" w:rsidRDefault="00BB1925">
            <w:pPr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984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19.02.13</w:t>
            </w:r>
          </w:p>
        </w:tc>
        <w:tc>
          <w:tcPr>
            <w:tcW w:w="1560" w:type="dxa"/>
            <w:shd w:val="clear" w:color="auto" w:fill="auto"/>
          </w:tcPr>
          <w:p w:rsidR="00BB1925" w:rsidRPr="00BB1925" w:rsidRDefault="00BB1925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B1925" w:rsidRPr="00BB1925" w:rsidRDefault="00BB1925" w:rsidP="001A58AD">
            <w:pPr>
              <w:jc w:val="center"/>
              <w:rPr>
                <w:color w:val="000000"/>
                <w:sz w:val="24"/>
              </w:rPr>
            </w:pPr>
            <w:r w:rsidRPr="00BB1925">
              <w:rPr>
                <w:color w:val="000000"/>
                <w:sz w:val="24"/>
              </w:rPr>
              <w:t>-</w:t>
            </w:r>
          </w:p>
        </w:tc>
      </w:tr>
    </w:tbl>
    <w:p w:rsidR="00F3556B" w:rsidRPr="00DF19DD" w:rsidRDefault="00C66D80" w:rsidP="00DF19DD">
      <w:pPr>
        <w:tabs>
          <w:tab w:val="left" w:pos="0"/>
        </w:tabs>
        <w:ind w:right="-774"/>
        <w:rPr>
          <w:sz w:val="24"/>
        </w:rPr>
      </w:pPr>
      <w:r w:rsidRPr="00BB1925"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="00F66C95" w:rsidRPr="00BB1925">
        <w:rPr>
          <w:sz w:val="24"/>
        </w:rPr>
        <w:t xml:space="preserve">                                                   </w:t>
      </w:r>
    </w:p>
    <w:sectPr w:rsidR="00F3556B" w:rsidRPr="00DF19DD" w:rsidSect="00BB1925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6D80"/>
    <w:rsid w:val="001716DE"/>
    <w:rsid w:val="00204B21"/>
    <w:rsid w:val="002057AE"/>
    <w:rsid w:val="00272FA5"/>
    <w:rsid w:val="00357310"/>
    <w:rsid w:val="005D0D7F"/>
    <w:rsid w:val="008475BA"/>
    <w:rsid w:val="00852D79"/>
    <w:rsid w:val="008F72BB"/>
    <w:rsid w:val="00961001"/>
    <w:rsid w:val="00AA1E98"/>
    <w:rsid w:val="00BB1925"/>
    <w:rsid w:val="00C66D80"/>
    <w:rsid w:val="00CC17D8"/>
    <w:rsid w:val="00D10BEC"/>
    <w:rsid w:val="00DD5DF4"/>
    <w:rsid w:val="00DF19DD"/>
    <w:rsid w:val="00F3556B"/>
    <w:rsid w:val="00F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037C-5174-4BA2-880A-C4A71DA6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7</cp:revision>
  <cp:lastPrinted>2025-01-23T13:53:00Z</cp:lastPrinted>
  <dcterms:created xsi:type="dcterms:W3CDTF">2024-04-02T07:05:00Z</dcterms:created>
  <dcterms:modified xsi:type="dcterms:W3CDTF">2025-03-04T09:48:00Z</dcterms:modified>
</cp:coreProperties>
</file>